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C2" w:rsidRDefault="006C427C" w:rsidP="00382B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30535">
        <w:rPr>
          <w:rFonts w:ascii="Times New Roman" w:hAnsi="Times New Roman" w:cs="Times New Roman"/>
          <w:b/>
          <w:sz w:val="28"/>
          <w:szCs w:val="28"/>
        </w:rPr>
        <w:t>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3A4">
        <w:rPr>
          <w:rFonts w:ascii="Times New Roman" w:hAnsi="Times New Roman" w:cs="Times New Roman"/>
          <w:b/>
          <w:sz w:val="28"/>
          <w:szCs w:val="28"/>
        </w:rPr>
        <w:t>процедур</w:t>
      </w:r>
      <w:r w:rsidR="00D50E1E">
        <w:rPr>
          <w:rFonts w:ascii="Times New Roman" w:hAnsi="Times New Roman" w:cs="Times New Roman"/>
          <w:b/>
          <w:sz w:val="28"/>
          <w:szCs w:val="28"/>
        </w:rPr>
        <w:t xml:space="preserve"> по оформлению разрешительной документации на право </w:t>
      </w:r>
      <w:r w:rsidR="00B50B84" w:rsidRPr="00B50B84">
        <w:rPr>
          <w:rFonts w:ascii="Times New Roman" w:hAnsi="Times New Roman" w:cs="Times New Roman"/>
          <w:b/>
          <w:sz w:val="28"/>
          <w:szCs w:val="28"/>
        </w:rPr>
        <w:t xml:space="preserve">добычи </w:t>
      </w:r>
      <w:r w:rsidR="00382BC2">
        <w:rPr>
          <w:rFonts w:ascii="Times New Roman" w:hAnsi="Times New Roman" w:cs="Times New Roman"/>
          <w:b/>
          <w:sz w:val="28"/>
          <w:szCs w:val="28"/>
        </w:rPr>
        <w:t>полезных ископаемых</w:t>
      </w:r>
    </w:p>
    <w:p w:rsidR="0069233E" w:rsidRPr="00C72837" w:rsidRDefault="00615A0B" w:rsidP="00382B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аукциона</w:t>
      </w:r>
    </w:p>
    <w:tbl>
      <w:tblPr>
        <w:tblStyle w:val="a3"/>
        <w:tblW w:w="15877" w:type="dxa"/>
        <w:tblInd w:w="-176" w:type="dxa"/>
        <w:tblLayout w:type="fixed"/>
        <w:tblLook w:val="04A0"/>
      </w:tblPr>
      <w:tblGrid>
        <w:gridCol w:w="557"/>
        <w:gridCol w:w="3129"/>
        <w:gridCol w:w="2835"/>
        <w:gridCol w:w="2694"/>
        <w:gridCol w:w="2976"/>
        <w:gridCol w:w="3686"/>
      </w:tblGrid>
      <w:tr w:rsidR="009F6372" w:rsidRPr="006E16E9" w:rsidTr="009F6372">
        <w:trPr>
          <w:trHeight w:val="617"/>
        </w:trPr>
        <w:tc>
          <w:tcPr>
            <w:tcW w:w="557" w:type="dxa"/>
          </w:tcPr>
          <w:p w:rsidR="009F6372" w:rsidRPr="006E16E9" w:rsidRDefault="009F6372" w:rsidP="00EF03A4">
            <w:pPr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9" w:type="dxa"/>
            <w:vAlign w:val="center"/>
          </w:tcPr>
          <w:p w:rsidR="009F6372" w:rsidRPr="006E16E9" w:rsidRDefault="009F6372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</w:p>
        </w:tc>
        <w:tc>
          <w:tcPr>
            <w:tcW w:w="2835" w:type="dxa"/>
            <w:vAlign w:val="center"/>
          </w:tcPr>
          <w:p w:rsidR="009F6372" w:rsidRPr="006E16E9" w:rsidRDefault="009F6372" w:rsidP="009F6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694" w:type="dxa"/>
            <w:vAlign w:val="center"/>
          </w:tcPr>
          <w:p w:rsidR="009F6372" w:rsidRPr="006E16E9" w:rsidRDefault="009F6372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976" w:type="dxa"/>
            <w:vAlign w:val="center"/>
          </w:tcPr>
          <w:p w:rsidR="009F6372" w:rsidRPr="006E16E9" w:rsidRDefault="009F6372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686" w:type="dxa"/>
            <w:vAlign w:val="center"/>
          </w:tcPr>
          <w:p w:rsidR="009F6372" w:rsidRPr="006E16E9" w:rsidRDefault="009F6372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F6372" w:rsidRPr="006E16E9" w:rsidTr="009F6372">
        <w:trPr>
          <w:trHeight w:val="2257"/>
        </w:trPr>
        <w:tc>
          <w:tcPr>
            <w:tcW w:w="557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</w:tcPr>
          <w:p w:rsidR="009F6372" w:rsidRPr="006E16E9" w:rsidRDefault="009F6372" w:rsidP="00615A0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заявочных документов, 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согласований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включения участка в Перечень участков недр местного значения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9F6372" w:rsidRPr="006E16E9" w:rsidRDefault="00EE11ED" w:rsidP="001F35B3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остановление Правительства Ростовской области от 15.02.2017 № 89, постановление </w:t>
            </w:r>
            <w:proofErr w:type="spellStart"/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18.10.2018 №П-27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2976" w:type="dxa"/>
          </w:tcPr>
          <w:p w:rsidR="009F6372" w:rsidRPr="006E16E9" w:rsidRDefault="009F6372" w:rsidP="001723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85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</w:p>
        </w:tc>
        <w:tc>
          <w:tcPr>
            <w:tcW w:w="3686" w:type="dxa"/>
          </w:tcPr>
          <w:p w:rsidR="009F6372" w:rsidRPr="006E16E9" w:rsidRDefault="009F6372" w:rsidP="00EE11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согласование Минобороны РФ, УФСБ РФ, администрации муниципального образования, ЮГНЕДРА,</w:t>
            </w:r>
            <w:r w:rsidR="00EE11E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1ED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F637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орган </w:t>
            </w:r>
            <w:proofErr w:type="spellStart"/>
            <w:r w:rsidRPr="009F6372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D96B91">
              <w:rPr>
                <w:rFonts w:ascii="Times New Roman" w:hAnsi="Times New Roman" w:cs="Times New Roman"/>
                <w:sz w:val="24"/>
                <w:szCs w:val="24"/>
              </w:rPr>
              <w:t xml:space="preserve">онское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БВУ, ГУРШ</w:t>
            </w:r>
          </w:p>
        </w:tc>
      </w:tr>
      <w:tr w:rsidR="009F6372" w:rsidRPr="006E16E9" w:rsidTr="009F6372">
        <w:trPr>
          <w:trHeight w:val="1414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</w:tcPr>
          <w:p w:rsidR="009F6372" w:rsidRPr="006E16E9" w:rsidRDefault="001F35B3" w:rsidP="001F35B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 xml:space="preserve">бъявление аукциона </w:t>
            </w:r>
            <w:r w:rsidR="009F6372" w:rsidRPr="006E16E9">
              <w:rPr>
                <w:rFonts w:ascii="Times New Roman" w:hAnsi="Times New Roman" w:cs="Times New Roman"/>
                <w:sz w:val="24"/>
                <w:szCs w:val="24"/>
              </w:rPr>
              <w:t>на право пользования недрами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 xml:space="preserve"> для геол</w:t>
            </w:r>
            <w:r w:rsidR="009F6372" w:rsidRPr="0038131B">
              <w:rPr>
                <w:rFonts w:ascii="Times New Roman" w:hAnsi="Times New Roman" w:cs="Times New Roman"/>
                <w:szCs w:val="24"/>
              </w:rPr>
              <w:t>о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>гического изучения, разведки и добычи</w:t>
            </w:r>
          </w:p>
        </w:tc>
        <w:tc>
          <w:tcPr>
            <w:tcW w:w="2835" w:type="dxa"/>
          </w:tcPr>
          <w:p w:rsidR="009F6372" w:rsidRPr="006E16E9" w:rsidRDefault="00EE11ED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остановление Правительства Ростовской области от 15.02.2017 № 89, постановление </w:t>
            </w:r>
            <w:proofErr w:type="spellStart"/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1F3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18.10.2018 №П-27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2976" w:type="dxa"/>
          </w:tcPr>
          <w:p w:rsidR="009F6372" w:rsidRDefault="009F6372" w:rsidP="001F35B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1F35B3">
              <w:rPr>
                <w:rFonts w:ascii="Times New Roman" w:hAnsi="Times New Roman" w:cs="Times New Roman"/>
                <w:sz w:val="24"/>
                <w:szCs w:val="24"/>
              </w:rPr>
              <w:t xml:space="preserve">позднее 30 рабочих дней </w:t>
            </w:r>
            <w:proofErr w:type="gramStart"/>
            <w:r w:rsidR="001F35B3">
              <w:rPr>
                <w:rFonts w:ascii="Times New Roman" w:hAnsi="Times New Roman" w:cs="Times New Roman"/>
                <w:sz w:val="24"/>
                <w:szCs w:val="24"/>
              </w:rPr>
              <w:t>с даты утверждения</w:t>
            </w:r>
            <w:proofErr w:type="gramEnd"/>
            <w:r w:rsidR="001F35B3">
              <w:rPr>
                <w:rFonts w:ascii="Times New Roman" w:hAnsi="Times New Roman" w:cs="Times New Roman"/>
                <w:sz w:val="24"/>
                <w:szCs w:val="24"/>
              </w:rPr>
              <w:t xml:space="preserve"> перечня</w:t>
            </w:r>
          </w:p>
        </w:tc>
        <w:tc>
          <w:tcPr>
            <w:tcW w:w="3686" w:type="dxa"/>
          </w:tcPr>
          <w:p w:rsidR="009F6372" w:rsidRDefault="008D2BCA" w:rsidP="008D2BC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CA">
              <w:rPr>
                <w:rFonts w:ascii="Times New Roman" w:hAnsi="Times New Roman" w:cs="Times New Roman"/>
                <w:sz w:val="24"/>
                <w:szCs w:val="24"/>
              </w:rPr>
              <w:t>Объявление о проведен</w:t>
            </w:r>
            <w:proofErr w:type="gramStart"/>
            <w:r w:rsidRPr="008D2BCA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8D2BCA">
              <w:rPr>
                <w:rFonts w:ascii="Times New Roman" w:hAnsi="Times New Roman" w:cs="Times New Roman"/>
                <w:sz w:val="24"/>
                <w:szCs w:val="24"/>
              </w:rPr>
              <w:t>кциона на право пользования участками недр размещается на официальном сайте не менее чем за 45 дней до дня проведения аукциона на право пользования участками недр.</w:t>
            </w:r>
          </w:p>
        </w:tc>
      </w:tr>
      <w:tr w:rsidR="009F6372" w:rsidRPr="006E16E9" w:rsidTr="00870643">
        <w:trPr>
          <w:trHeight w:val="1155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9" w:type="dxa"/>
          </w:tcPr>
          <w:p w:rsidR="009F6372" w:rsidRDefault="009F6372" w:rsidP="00EE11E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870643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EE11ED">
              <w:rPr>
                <w:rFonts w:ascii="Times New Roman" w:hAnsi="Times New Roman" w:cs="Times New Roman"/>
                <w:sz w:val="24"/>
                <w:szCs w:val="24"/>
              </w:rPr>
              <w:t>участию в</w:t>
            </w:r>
            <w:r w:rsidR="0087064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EE11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835" w:type="dxa"/>
          </w:tcPr>
          <w:p w:rsidR="009F6372" w:rsidRDefault="00EE11ED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Аукционная документация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Соискатель лицензии</w:t>
            </w:r>
          </w:p>
        </w:tc>
        <w:tc>
          <w:tcPr>
            <w:tcW w:w="2976" w:type="dxa"/>
            <w:vAlign w:val="center"/>
          </w:tcPr>
          <w:p w:rsidR="009F6372" w:rsidRDefault="00870643" w:rsidP="008706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 xml:space="preserve"> течени</w:t>
            </w:r>
            <w:r w:rsidR="002D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 xml:space="preserve"> 30 дней </w:t>
            </w:r>
            <w:proofErr w:type="gramStart"/>
            <w:r w:rsidR="009F6372">
              <w:rPr>
                <w:rFonts w:ascii="Times New Roman" w:hAnsi="Times New Roman" w:cs="Times New Roman"/>
                <w:sz w:val="24"/>
                <w:szCs w:val="24"/>
              </w:rPr>
              <w:t>с даты объявления</w:t>
            </w:r>
            <w:proofErr w:type="gramEnd"/>
            <w:r w:rsidR="002D1FB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</w:t>
            </w:r>
          </w:p>
          <w:p w:rsidR="009F6372" w:rsidRDefault="009F6372" w:rsidP="008706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8706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8706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F6372" w:rsidRDefault="009F6372" w:rsidP="00D50E1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необходимо заключить договор задатка, сдать заявки на участие,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оплатить на временный счет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стартовый размер разового платежа, аукционный сбор</w:t>
            </w:r>
          </w:p>
        </w:tc>
      </w:tr>
      <w:tr w:rsidR="009F6372" w:rsidRPr="006E16E9" w:rsidTr="009F6372">
        <w:trPr>
          <w:trHeight w:val="699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9" w:type="dxa"/>
          </w:tcPr>
          <w:p w:rsidR="009F6372" w:rsidRDefault="009F6372" w:rsidP="00DE706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аукциона, оформление результатов, государственная регистрация и выдача лицензии</w:t>
            </w:r>
          </w:p>
        </w:tc>
        <w:tc>
          <w:tcPr>
            <w:tcW w:w="2835" w:type="dxa"/>
          </w:tcPr>
          <w:p w:rsidR="00070C9F" w:rsidRPr="00070C9F" w:rsidRDefault="00EE11ED" w:rsidP="00070C9F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дминистративн</w:t>
            </w:r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 предоставления </w:t>
            </w:r>
            <w:proofErr w:type="spellStart"/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«Предоставление права пользования недрами»</w:t>
            </w:r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</w:t>
            </w:r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</w:t>
            </w:r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="00070C9F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  <w:p w:rsidR="009F6372" w:rsidRPr="006E16E9" w:rsidRDefault="00070C9F" w:rsidP="00070C9F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14.06.2018 № П-11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2976" w:type="dxa"/>
          </w:tcPr>
          <w:p w:rsidR="009F6372" w:rsidRDefault="00070C9F" w:rsidP="00070C9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и выдача лицензии н</w:t>
            </w:r>
            <w:r w:rsidRPr="00070C9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r w:rsidRPr="00070C9F">
              <w:rPr>
                <w:rFonts w:ascii="Times New Roman" w:hAnsi="Times New Roman" w:cs="Times New Roman"/>
                <w:sz w:val="24"/>
                <w:szCs w:val="24"/>
              </w:rPr>
              <w:t xml:space="preserve"> 60 рабочих дней </w:t>
            </w:r>
            <w:proofErr w:type="gramStart"/>
            <w:r w:rsidRPr="00070C9F">
              <w:rPr>
                <w:rFonts w:ascii="Times New Roman" w:hAnsi="Times New Roman" w:cs="Times New Roman"/>
                <w:sz w:val="24"/>
                <w:szCs w:val="24"/>
              </w:rPr>
              <w:t>с даты утверждения</w:t>
            </w:r>
            <w:proofErr w:type="gramEnd"/>
            <w:r w:rsidRPr="00070C9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об утверждении результатов аукциона</w:t>
            </w:r>
          </w:p>
        </w:tc>
        <w:tc>
          <w:tcPr>
            <w:tcW w:w="3686" w:type="dxa"/>
          </w:tcPr>
          <w:p w:rsidR="009F6372" w:rsidRDefault="00870643" w:rsidP="00D50E1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6372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наличия одного участника аукцион признается не состоявшимся, лицензия не оформляется</w:t>
            </w:r>
          </w:p>
        </w:tc>
      </w:tr>
      <w:tr w:rsidR="009F6372" w:rsidRPr="006E16E9" w:rsidTr="009F6372">
        <w:trPr>
          <w:trHeight w:val="1020"/>
        </w:trPr>
        <w:tc>
          <w:tcPr>
            <w:tcW w:w="557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9" w:type="dxa"/>
          </w:tcPr>
          <w:p w:rsidR="009F6372" w:rsidRPr="006E16E9" w:rsidRDefault="009F6372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геологическое изучение Лицензионного участка</w:t>
            </w:r>
          </w:p>
        </w:tc>
        <w:tc>
          <w:tcPr>
            <w:tcW w:w="2835" w:type="dxa"/>
          </w:tcPr>
          <w:p w:rsidR="009F6372" w:rsidRDefault="009E1336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МПР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14.06.2016 № 352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Pr="006E16E9" w:rsidRDefault="00EE11ED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1ED">
              <w:rPr>
                <w:rFonts w:ascii="Times New Roman" w:hAnsi="Times New Roman" w:cs="Times New Roman"/>
                <w:sz w:val="24"/>
                <w:szCs w:val="24"/>
              </w:rPr>
              <w:t>Не позднее 12 месяцев с момента государственной регистрации лицензии</w:t>
            </w:r>
          </w:p>
        </w:tc>
        <w:tc>
          <w:tcPr>
            <w:tcW w:w="368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9F6372" w:rsidRPr="006E16E9" w:rsidTr="009F6372">
        <w:trPr>
          <w:trHeight w:val="1425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9" w:type="dxa"/>
          </w:tcPr>
          <w:p w:rsidR="009F6372" w:rsidRPr="006E16E9" w:rsidRDefault="009F6372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государственной экспертизы на проект геологического изучения</w:t>
            </w:r>
          </w:p>
        </w:tc>
        <w:tc>
          <w:tcPr>
            <w:tcW w:w="2835" w:type="dxa"/>
          </w:tcPr>
          <w:p w:rsidR="009F6372" w:rsidRPr="00222ACC" w:rsidRDefault="00DE706B" w:rsidP="00222ACC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МПР России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от 23.09.2016 № 490</w:t>
            </w:r>
          </w:p>
        </w:tc>
        <w:tc>
          <w:tcPr>
            <w:tcW w:w="2694" w:type="dxa"/>
          </w:tcPr>
          <w:p w:rsidR="009F6372" w:rsidRPr="00222ACC" w:rsidRDefault="009F6372" w:rsidP="00222ACC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ФГКУ «</w:t>
            </w:r>
            <w:proofErr w:type="spellStart"/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Росгеолэкспертиза</w:t>
            </w:r>
            <w:proofErr w:type="spellEnd"/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календарных дней</w:t>
            </w:r>
          </w:p>
        </w:tc>
        <w:tc>
          <w:tcPr>
            <w:tcW w:w="3686" w:type="dxa"/>
          </w:tcPr>
          <w:p w:rsidR="009F6372" w:rsidRDefault="009F6372" w:rsidP="00222A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является положительное заключение</w:t>
            </w:r>
          </w:p>
        </w:tc>
      </w:tr>
      <w:tr w:rsidR="009F6372" w:rsidRPr="006E16E9" w:rsidTr="009F6372">
        <w:trPr>
          <w:trHeight w:val="852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9" w:type="dxa"/>
          </w:tcPr>
          <w:p w:rsidR="009F6372" w:rsidRPr="006E16E9" w:rsidRDefault="009F6372" w:rsidP="00222AC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работ по геологическому изучению </w:t>
            </w:r>
          </w:p>
        </w:tc>
        <w:tc>
          <w:tcPr>
            <w:tcW w:w="2835" w:type="dxa"/>
          </w:tcPr>
          <w:p w:rsidR="009F6372" w:rsidRDefault="00B37F9F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МПР России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от 03.04.2013 № 121</w:t>
            </w:r>
          </w:p>
        </w:tc>
        <w:tc>
          <w:tcPr>
            <w:tcW w:w="2694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ЮГНЕДРА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3686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372" w:rsidRPr="006E16E9" w:rsidTr="009F6372">
        <w:trPr>
          <w:trHeight w:val="1266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9" w:type="dxa"/>
          </w:tcPr>
          <w:p w:rsidR="009F6372" w:rsidRPr="006E16E9" w:rsidRDefault="009F6372" w:rsidP="00222AC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геологоразведочных работ в соответствии с проектом</w:t>
            </w:r>
          </w:p>
        </w:tc>
        <w:tc>
          <w:tcPr>
            <w:tcW w:w="2835" w:type="dxa"/>
          </w:tcPr>
          <w:p w:rsidR="009F6372" w:rsidRDefault="00B37F9F" w:rsidP="00B37F9F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геологоразведочных работ</w:t>
            </w:r>
          </w:p>
        </w:tc>
        <w:tc>
          <w:tcPr>
            <w:tcW w:w="2694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Pr="006E16E9" w:rsidRDefault="00A34CB6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14A39">
              <w:rPr>
                <w:rFonts w:ascii="Times New Roman" w:hAnsi="Times New Roman" w:cs="Times New Roman"/>
                <w:sz w:val="24"/>
                <w:szCs w:val="24"/>
              </w:rPr>
              <w:t>егламентируется в соответствии с проектом геологоразведочных работ</w:t>
            </w:r>
          </w:p>
        </w:tc>
        <w:tc>
          <w:tcPr>
            <w:tcW w:w="3686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9F6372" w:rsidRPr="006E16E9" w:rsidTr="009F6372">
        <w:trPr>
          <w:trHeight w:val="1269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9" w:type="dxa"/>
          </w:tcPr>
          <w:p w:rsidR="009F6372" w:rsidRPr="006E16E9" w:rsidRDefault="009F6372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Минприроды РО отчета о результатах геологического изучения</w:t>
            </w:r>
          </w:p>
        </w:tc>
        <w:tc>
          <w:tcPr>
            <w:tcW w:w="2835" w:type="dxa"/>
          </w:tcPr>
          <w:p w:rsidR="009F6372" w:rsidRDefault="00DE706B" w:rsidP="00DE706B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="0078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МПР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23.05.2011 № 378, распоряжение МПР России от 05.06.2007 № 37-р</w:t>
            </w:r>
          </w:p>
        </w:tc>
        <w:tc>
          <w:tcPr>
            <w:tcW w:w="2694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Pr="006E16E9" w:rsidRDefault="00914A39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39">
              <w:rPr>
                <w:rFonts w:ascii="Times New Roman" w:hAnsi="Times New Roman" w:cs="Times New Roman"/>
                <w:sz w:val="24"/>
                <w:szCs w:val="24"/>
              </w:rPr>
              <w:t>Не позднее 24 месяцев с момента государственной регистрации лицензии</w:t>
            </w:r>
          </w:p>
        </w:tc>
        <w:tc>
          <w:tcPr>
            <w:tcW w:w="3686" w:type="dxa"/>
          </w:tcPr>
          <w:p w:rsidR="009F6372" w:rsidRDefault="009F6372" w:rsidP="00867D5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9F6372" w:rsidRPr="006E16E9" w:rsidTr="002D1FB9">
        <w:trPr>
          <w:trHeight w:val="2121"/>
        </w:trPr>
        <w:tc>
          <w:tcPr>
            <w:tcW w:w="557" w:type="dxa"/>
          </w:tcPr>
          <w:p w:rsidR="009F6372" w:rsidRDefault="009F6372" w:rsidP="00AA190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9" w:type="dxa"/>
          </w:tcPr>
          <w:p w:rsidR="009F6372" w:rsidRPr="006E16E9" w:rsidRDefault="009F6372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государственной экспертизы запасов полезных ископаемых</w:t>
            </w:r>
          </w:p>
        </w:tc>
        <w:tc>
          <w:tcPr>
            <w:tcW w:w="2835" w:type="dxa"/>
          </w:tcPr>
          <w:p w:rsidR="009F6372" w:rsidRPr="006E16E9" w:rsidRDefault="007873CF" w:rsidP="00EE11ED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11</w:t>
            </w:r>
            <w:r w:rsid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2005 г. </w:t>
            </w:r>
            <w:r w:rsid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</w:t>
            </w:r>
            <w:r w:rsid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               ст.29 </w:t>
            </w:r>
            <w:r w:rsidR="00EE11ED"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</w:t>
            </w:r>
            <w:r w:rsid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11ED"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РФ от 21.02.1992 </w:t>
            </w:r>
            <w:r w:rsid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EE11ED"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2395-1</w:t>
            </w:r>
            <w:r w:rsid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«</w:t>
            </w:r>
            <w:r w:rsidR="00EE11ED"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недрах</w:t>
            </w:r>
            <w:r w:rsid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686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Запасы полезных ископаемых и границы месторождения определяются с учетом различных факторов и ограничений (качество песка, коэффициент вскрыши, ВОЗ, СЗЗ, ООПТ и т.д.)</w:t>
            </w:r>
          </w:p>
        </w:tc>
      </w:tr>
      <w:tr w:rsidR="009F6372" w:rsidRPr="006E16E9" w:rsidTr="009F6372">
        <w:trPr>
          <w:trHeight w:val="675"/>
        </w:trPr>
        <w:tc>
          <w:tcPr>
            <w:tcW w:w="557" w:type="dxa"/>
          </w:tcPr>
          <w:p w:rsidR="009F6372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9" w:type="dxa"/>
          </w:tcPr>
          <w:p w:rsidR="009F6372" w:rsidRDefault="009F6372" w:rsidP="002305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проектной документации на разработку Лицензионного участка </w:t>
            </w:r>
          </w:p>
        </w:tc>
        <w:tc>
          <w:tcPr>
            <w:tcW w:w="2835" w:type="dxa"/>
          </w:tcPr>
          <w:p w:rsidR="009F6372" w:rsidRDefault="00EE11ED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ановление Правительства РФ от 3.03.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2010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приказ </w:t>
            </w:r>
            <w:r w:rsid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МПР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25.06.2010 № 218</w:t>
            </w:r>
          </w:p>
        </w:tc>
        <w:tc>
          <w:tcPr>
            <w:tcW w:w="2694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Default="00870643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3">
              <w:rPr>
                <w:rFonts w:ascii="Times New Roman" w:hAnsi="Times New Roman" w:cs="Times New Roman"/>
                <w:sz w:val="24"/>
                <w:szCs w:val="24"/>
              </w:rPr>
              <w:t>Не позднее 36 месяцев с момента государственной регистрации лицензии</w:t>
            </w:r>
          </w:p>
        </w:tc>
        <w:tc>
          <w:tcPr>
            <w:tcW w:w="3686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9F6372" w:rsidRPr="006E16E9" w:rsidTr="009F6372">
        <w:tc>
          <w:tcPr>
            <w:tcW w:w="557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9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и утверждение технического проекта на разработку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Лицензионного участка</w:t>
            </w:r>
          </w:p>
        </w:tc>
        <w:tc>
          <w:tcPr>
            <w:tcW w:w="2835" w:type="dxa"/>
          </w:tcPr>
          <w:p w:rsidR="009F6372" w:rsidRPr="006E16E9" w:rsidRDefault="009E1336" w:rsidP="00870643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ановление Правительства РФ от 3.03.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2010 г. </w:t>
            </w:r>
            <w:r w:rsid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914A3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приказ </w:t>
            </w:r>
            <w:r w:rsid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МПР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25.06.2010 № 218</w:t>
            </w:r>
          </w:p>
        </w:tc>
        <w:tc>
          <w:tcPr>
            <w:tcW w:w="2694" w:type="dxa"/>
          </w:tcPr>
          <w:p w:rsidR="009F6372" w:rsidRPr="006E16E9" w:rsidRDefault="009F6372" w:rsidP="00DB51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Минприроды РО 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68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372" w:rsidRPr="006E16E9" w:rsidTr="009F6372">
        <w:trPr>
          <w:trHeight w:val="847"/>
        </w:trPr>
        <w:tc>
          <w:tcPr>
            <w:tcW w:w="557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29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 и п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документов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для уточнения границ горного отвода в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 РО</w:t>
            </w:r>
          </w:p>
        </w:tc>
        <w:tc>
          <w:tcPr>
            <w:tcW w:w="2835" w:type="dxa"/>
          </w:tcPr>
          <w:p w:rsidR="009F6372" w:rsidRDefault="00B37F9F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.07.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01.11.2017 №461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Pr="006E16E9" w:rsidRDefault="00870643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3">
              <w:rPr>
                <w:rFonts w:ascii="Times New Roman" w:hAnsi="Times New Roman" w:cs="Times New Roman"/>
                <w:sz w:val="24"/>
                <w:szCs w:val="24"/>
              </w:rPr>
              <w:t>После утверждения технического проекта на разработку Лицензионного участка недр, но не позднее 42 месяцев с момента государственной регистрации лицензии</w:t>
            </w:r>
          </w:p>
        </w:tc>
        <w:tc>
          <w:tcPr>
            <w:tcW w:w="368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372" w:rsidRPr="006E16E9" w:rsidTr="009F6372">
        <w:trPr>
          <w:trHeight w:val="788"/>
        </w:trPr>
        <w:tc>
          <w:tcPr>
            <w:tcW w:w="557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9" w:type="dxa"/>
          </w:tcPr>
          <w:p w:rsidR="009F6372" w:rsidRPr="006E16E9" w:rsidRDefault="009F6372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регистрация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горного отвода в окончательных границах</w:t>
            </w:r>
          </w:p>
        </w:tc>
        <w:tc>
          <w:tcPr>
            <w:tcW w:w="2835" w:type="dxa"/>
          </w:tcPr>
          <w:p w:rsidR="009F6372" w:rsidRPr="006E16E9" w:rsidRDefault="009E1336" w:rsidP="00870643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70643"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29</w:t>
            </w:r>
            <w:r w:rsid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.07.</w:t>
            </w:r>
            <w:r w:rsidR="00870643"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г. </w:t>
            </w:r>
            <w:r w:rsid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870643"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770</w:t>
            </w:r>
            <w:r w:rsidR="00B37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приказ </w:t>
            </w:r>
            <w:proofErr w:type="spellStart"/>
            <w:r w:rsidR="00B37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="00B37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01.11.2017 №461</w:t>
            </w:r>
          </w:p>
        </w:tc>
        <w:tc>
          <w:tcPr>
            <w:tcW w:w="2694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976" w:type="dxa"/>
          </w:tcPr>
          <w:p w:rsidR="009F6372" w:rsidRPr="006E16E9" w:rsidRDefault="009F6372" w:rsidP="008706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68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372" w:rsidRPr="006E16E9" w:rsidTr="002D1FB9">
        <w:trPr>
          <w:trHeight w:val="2263"/>
        </w:trPr>
        <w:tc>
          <w:tcPr>
            <w:tcW w:w="557" w:type="dxa"/>
          </w:tcPr>
          <w:p w:rsidR="009F6372" w:rsidRDefault="009F6372" w:rsidP="009E133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1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9" w:type="dxa"/>
          </w:tcPr>
          <w:p w:rsidR="00173BCC" w:rsidRPr="0069384A" w:rsidRDefault="009F6372" w:rsidP="00173BCC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в Правительство РО ходатайства о переводе земельного (ХПЗ) участка в категорию земель промышленности</w:t>
            </w:r>
            <w:r w:rsidR="00173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BCC" w:rsidRPr="0069384A">
              <w:rPr>
                <w:rFonts w:ascii="Times New Roman" w:hAnsi="Times New Roman" w:cs="Times New Roman"/>
                <w:i/>
                <w:sz w:val="24"/>
                <w:szCs w:val="24"/>
              </w:rPr>
              <w:t>(при необходимости перевода земель сельскохозяйственного назначения)</w:t>
            </w:r>
          </w:p>
          <w:p w:rsidR="009F6372" w:rsidRPr="006E16E9" w:rsidRDefault="009F6372" w:rsidP="008706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6372" w:rsidRPr="00DE706B" w:rsidRDefault="00DE706B" w:rsidP="006040BE">
            <w:pPr>
              <w:pStyle w:val="a8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РО от 26.06.2012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527</w:t>
            </w:r>
          </w:p>
        </w:tc>
        <w:tc>
          <w:tcPr>
            <w:tcW w:w="2694" w:type="dxa"/>
          </w:tcPr>
          <w:p w:rsidR="009F6372" w:rsidRDefault="009F6372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Ориентировочный срок 30 дней</w:t>
            </w:r>
          </w:p>
        </w:tc>
        <w:tc>
          <w:tcPr>
            <w:tcW w:w="3686" w:type="dxa"/>
          </w:tcPr>
          <w:p w:rsidR="009F6372" w:rsidRPr="006E16E9" w:rsidRDefault="009F6372" w:rsidP="00BF237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ХПЗ должен быть проект рекультивации нарушенных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получивший положительное заключение государственной экологической экспертизы  РОСПРИРОДНАДЗОРА (Москва)  </w:t>
            </w:r>
          </w:p>
        </w:tc>
      </w:tr>
      <w:tr w:rsidR="009F6372" w:rsidRPr="006E16E9" w:rsidTr="002D1FB9">
        <w:trPr>
          <w:trHeight w:val="2404"/>
        </w:trPr>
        <w:tc>
          <w:tcPr>
            <w:tcW w:w="557" w:type="dxa"/>
          </w:tcPr>
          <w:p w:rsidR="009F6372" w:rsidRDefault="009F6372" w:rsidP="009E133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13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9" w:type="dxa"/>
          </w:tcPr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ХПЗ</w:t>
            </w:r>
          </w:p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6372" w:rsidRDefault="00DE706B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РО от 26.06.2012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527</w:t>
            </w:r>
          </w:p>
        </w:tc>
        <w:tc>
          <w:tcPr>
            <w:tcW w:w="2694" w:type="dxa"/>
          </w:tcPr>
          <w:p w:rsidR="009F6372" w:rsidRDefault="009F6372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Минимущество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минсельхозпрод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</w:tc>
        <w:tc>
          <w:tcPr>
            <w:tcW w:w="2976" w:type="dxa"/>
          </w:tcPr>
          <w:p w:rsidR="009F6372" w:rsidRPr="006E16E9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календарных дней</w:t>
            </w:r>
          </w:p>
        </w:tc>
        <w:tc>
          <w:tcPr>
            <w:tcW w:w="3686" w:type="dxa"/>
          </w:tcPr>
          <w:p w:rsidR="009F6372" w:rsidRPr="006E16E9" w:rsidRDefault="009F6372" w:rsidP="009276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переводимого участка должна быть обоснована исходя из площади земель нарушаемых (используемых) при добыче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рекультивируемых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ее окончании. Перевод  необоснованных площадей не допускается</w:t>
            </w:r>
          </w:p>
        </w:tc>
      </w:tr>
      <w:tr w:rsidR="009F6372" w:rsidRPr="006E16E9" w:rsidTr="009F6372">
        <w:trPr>
          <w:trHeight w:val="724"/>
        </w:trPr>
        <w:tc>
          <w:tcPr>
            <w:tcW w:w="557" w:type="dxa"/>
          </w:tcPr>
          <w:p w:rsidR="009F6372" w:rsidRDefault="009F6372" w:rsidP="009E133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1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9" w:type="dxa"/>
          </w:tcPr>
          <w:p w:rsidR="009F6372" w:rsidRDefault="009F6372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плана развития горных работ</w:t>
            </w:r>
          </w:p>
        </w:tc>
        <w:tc>
          <w:tcPr>
            <w:tcW w:w="2835" w:type="dxa"/>
          </w:tcPr>
          <w:p w:rsidR="009F6372" w:rsidRDefault="00B37F9F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РФ от 06.08.2015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694" w:type="dxa"/>
          </w:tcPr>
          <w:p w:rsidR="009F6372" w:rsidRDefault="009F6372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2976" w:type="dxa"/>
          </w:tcPr>
          <w:p w:rsidR="009F6372" w:rsidRDefault="009F6372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686" w:type="dxa"/>
          </w:tcPr>
          <w:p w:rsidR="009F6372" w:rsidRDefault="009F6372" w:rsidP="009276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C70" w:rsidRPr="006E16E9" w:rsidRDefault="00E62C70" w:rsidP="00C36CB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62C70" w:rsidRPr="006E16E9" w:rsidSect="00183925">
      <w:pgSz w:w="16838" w:h="11906" w:orient="landscape"/>
      <w:pgMar w:top="426" w:right="993" w:bottom="851" w:left="56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DDF" w:rsidRDefault="00364DDF" w:rsidP="00E62C70">
      <w:pPr>
        <w:spacing w:after="0" w:line="240" w:lineRule="auto"/>
      </w:pPr>
      <w:r>
        <w:separator/>
      </w:r>
    </w:p>
  </w:endnote>
  <w:endnote w:type="continuationSeparator" w:id="0">
    <w:p w:rsidR="00364DDF" w:rsidRDefault="00364DDF" w:rsidP="00E6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DDF" w:rsidRDefault="00364DDF" w:rsidP="00E62C70">
      <w:pPr>
        <w:spacing w:after="0" w:line="240" w:lineRule="auto"/>
      </w:pPr>
      <w:r>
        <w:separator/>
      </w:r>
    </w:p>
  </w:footnote>
  <w:footnote w:type="continuationSeparator" w:id="0">
    <w:p w:rsidR="00364DDF" w:rsidRDefault="00364DDF" w:rsidP="00E62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2C70"/>
    <w:rsid w:val="00070C9F"/>
    <w:rsid w:val="00172385"/>
    <w:rsid w:val="00173BCC"/>
    <w:rsid w:val="00183925"/>
    <w:rsid w:val="001A7874"/>
    <w:rsid w:val="001F35B3"/>
    <w:rsid w:val="00222ACC"/>
    <w:rsid w:val="00230535"/>
    <w:rsid w:val="002D1FB9"/>
    <w:rsid w:val="002D5784"/>
    <w:rsid w:val="003402A2"/>
    <w:rsid w:val="00364DDF"/>
    <w:rsid w:val="00374124"/>
    <w:rsid w:val="0038131B"/>
    <w:rsid w:val="00382BC2"/>
    <w:rsid w:val="003E329A"/>
    <w:rsid w:val="0041152E"/>
    <w:rsid w:val="00444255"/>
    <w:rsid w:val="00461CBB"/>
    <w:rsid w:val="004A6649"/>
    <w:rsid w:val="004E3BCE"/>
    <w:rsid w:val="004E79B3"/>
    <w:rsid w:val="00536FAA"/>
    <w:rsid w:val="005538E2"/>
    <w:rsid w:val="005D5228"/>
    <w:rsid w:val="006040BE"/>
    <w:rsid w:val="00615A0B"/>
    <w:rsid w:val="0069233E"/>
    <w:rsid w:val="00696F4A"/>
    <w:rsid w:val="006A2057"/>
    <w:rsid w:val="006C427C"/>
    <w:rsid w:val="006E16E9"/>
    <w:rsid w:val="007035D0"/>
    <w:rsid w:val="007873CF"/>
    <w:rsid w:val="007C0507"/>
    <w:rsid w:val="00835D38"/>
    <w:rsid w:val="008470D2"/>
    <w:rsid w:val="00867D50"/>
    <w:rsid w:val="00870643"/>
    <w:rsid w:val="008D2BCA"/>
    <w:rsid w:val="0091437E"/>
    <w:rsid w:val="00914A39"/>
    <w:rsid w:val="0092768F"/>
    <w:rsid w:val="00973FA3"/>
    <w:rsid w:val="009B100D"/>
    <w:rsid w:val="009E1336"/>
    <w:rsid w:val="009F6372"/>
    <w:rsid w:val="00A17EFF"/>
    <w:rsid w:val="00A30F4B"/>
    <w:rsid w:val="00A34CB6"/>
    <w:rsid w:val="00A900B7"/>
    <w:rsid w:val="00AA1907"/>
    <w:rsid w:val="00B37F9F"/>
    <w:rsid w:val="00B455FE"/>
    <w:rsid w:val="00B50B84"/>
    <w:rsid w:val="00B773A5"/>
    <w:rsid w:val="00B935CC"/>
    <w:rsid w:val="00BB26A2"/>
    <w:rsid w:val="00BF2370"/>
    <w:rsid w:val="00C3238C"/>
    <w:rsid w:val="00C36CB4"/>
    <w:rsid w:val="00C403CE"/>
    <w:rsid w:val="00C72837"/>
    <w:rsid w:val="00C772EE"/>
    <w:rsid w:val="00CC18E4"/>
    <w:rsid w:val="00D02663"/>
    <w:rsid w:val="00D50E1E"/>
    <w:rsid w:val="00D61EBA"/>
    <w:rsid w:val="00D641B3"/>
    <w:rsid w:val="00D6520D"/>
    <w:rsid w:val="00D96B91"/>
    <w:rsid w:val="00DB51BE"/>
    <w:rsid w:val="00DE706B"/>
    <w:rsid w:val="00DF120E"/>
    <w:rsid w:val="00E04BDB"/>
    <w:rsid w:val="00E6223C"/>
    <w:rsid w:val="00E62C70"/>
    <w:rsid w:val="00E66988"/>
    <w:rsid w:val="00E73722"/>
    <w:rsid w:val="00EA0F61"/>
    <w:rsid w:val="00EB7B01"/>
    <w:rsid w:val="00EE11ED"/>
    <w:rsid w:val="00EF03A4"/>
    <w:rsid w:val="00F3131F"/>
    <w:rsid w:val="00F47EFD"/>
    <w:rsid w:val="00F54892"/>
    <w:rsid w:val="00F92719"/>
    <w:rsid w:val="00FA1E67"/>
    <w:rsid w:val="00FC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57"/>
  </w:style>
  <w:style w:type="paragraph" w:styleId="1">
    <w:name w:val="heading 1"/>
    <w:basedOn w:val="a"/>
    <w:link w:val="10"/>
    <w:uiPriority w:val="9"/>
    <w:qFormat/>
    <w:rsid w:val="00222A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2C70"/>
  </w:style>
  <w:style w:type="paragraph" w:styleId="a6">
    <w:name w:val="footer"/>
    <w:basedOn w:val="a"/>
    <w:link w:val="a7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2C70"/>
  </w:style>
  <w:style w:type="paragraph" w:styleId="a8">
    <w:name w:val="No Spacing"/>
    <w:uiPriority w:val="1"/>
    <w:qFormat/>
    <w:rsid w:val="006E16E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2A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2C70"/>
  </w:style>
  <w:style w:type="paragraph" w:styleId="a6">
    <w:name w:val="footer"/>
    <w:basedOn w:val="a"/>
    <w:link w:val="a7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2C70"/>
  </w:style>
  <w:style w:type="paragraph" w:styleId="a8">
    <w:name w:val="No Spacing"/>
    <w:uiPriority w:val="1"/>
    <w:qFormat/>
    <w:rsid w:val="006E16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EB9C-C022-4B3B-9E8D-093BF4F3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Prokopenko.AA</dc:creator>
  <cp:lastModifiedBy>Prokopenko.AA</cp:lastModifiedBy>
  <cp:revision>31</cp:revision>
  <cp:lastPrinted>2020-07-03T08:51:00Z</cp:lastPrinted>
  <dcterms:created xsi:type="dcterms:W3CDTF">2020-03-17T10:12:00Z</dcterms:created>
  <dcterms:modified xsi:type="dcterms:W3CDTF">2020-07-29T14:08:00Z</dcterms:modified>
</cp:coreProperties>
</file>